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A1" w:rsidRDefault="001934A1" w:rsidP="00E2070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Finanse i bankowość</w:t>
      </w:r>
    </w:p>
    <w:p w:rsidR="005B23C3" w:rsidRDefault="005B23C3" w:rsidP="00E207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Szanowni Uczniowie </w:t>
      </w:r>
      <w:r w:rsidR="00BA694F">
        <w:rPr>
          <w:rFonts w:ascii="Times New Roman" w:hAnsi="Times New Roman" w:cs="Times New Roman"/>
          <w:sz w:val="24"/>
          <w:szCs w:val="24"/>
        </w:rPr>
        <w:t xml:space="preserve">proszę o </w:t>
      </w:r>
      <w:r w:rsidR="005B33D1">
        <w:rPr>
          <w:rFonts w:ascii="Times New Roman" w:hAnsi="Times New Roman" w:cs="Times New Roman"/>
          <w:sz w:val="24"/>
          <w:szCs w:val="24"/>
        </w:rPr>
        <w:t xml:space="preserve">zapoznanie się z zagadnieniami dotyczącymi </w:t>
      </w:r>
      <w:r w:rsidR="001934A1">
        <w:rPr>
          <w:rFonts w:ascii="Times New Roman" w:hAnsi="Times New Roman" w:cs="Times New Roman"/>
          <w:sz w:val="24"/>
          <w:szCs w:val="24"/>
        </w:rPr>
        <w:t xml:space="preserve">kart </w:t>
      </w:r>
      <w:proofErr w:type="gramStart"/>
      <w:r w:rsidR="001934A1">
        <w:rPr>
          <w:rFonts w:ascii="Times New Roman" w:hAnsi="Times New Roman" w:cs="Times New Roman"/>
          <w:sz w:val="24"/>
          <w:szCs w:val="24"/>
        </w:rPr>
        <w:t xml:space="preserve">kredytowych </w:t>
      </w:r>
      <w:r w:rsidR="005B33D1">
        <w:rPr>
          <w:rFonts w:ascii="Times New Roman" w:hAnsi="Times New Roman" w:cs="Times New Roman"/>
          <w:sz w:val="24"/>
          <w:szCs w:val="24"/>
        </w:rPr>
        <w:t xml:space="preserve"> oraz</w:t>
      </w:r>
      <w:proofErr w:type="gramEnd"/>
      <w:r w:rsidR="005B33D1">
        <w:rPr>
          <w:rFonts w:ascii="Times New Roman" w:hAnsi="Times New Roman" w:cs="Times New Roman"/>
          <w:sz w:val="24"/>
          <w:szCs w:val="24"/>
        </w:rPr>
        <w:t xml:space="preserve"> o zrobienie </w:t>
      </w:r>
      <w:r w:rsidR="001934A1">
        <w:rPr>
          <w:rFonts w:ascii="Times New Roman" w:hAnsi="Times New Roman" w:cs="Times New Roman"/>
          <w:sz w:val="24"/>
          <w:szCs w:val="24"/>
        </w:rPr>
        <w:t>oferty 10 kart kredytowych. Pracę</w:t>
      </w:r>
      <w:r w:rsidR="005B33D1">
        <w:rPr>
          <w:rFonts w:ascii="Times New Roman" w:hAnsi="Times New Roman" w:cs="Times New Roman"/>
          <w:sz w:val="24"/>
          <w:szCs w:val="24"/>
        </w:rPr>
        <w:t xml:space="preserve"> proszę przesłać na Messengerze </w:t>
      </w:r>
    </w:p>
    <w:p w:rsidR="005B23C3" w:rsidRDefault="005B23C3" w:rsidP="005B23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Zdrówka życzę </w:t>
      </w:r>
      <w:r w:rsidRPr="005B23C3">
        <w:rPr>
          <mc:AlternateContent>
            <mc:Choice Requires="w16se">
              <w:rFonts w:ascii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1934A1" w:rsidRPr="001934A1" w:rsidRDefault="001934A1" w:rsidP="005E2A83">
      <w:pPr>
        <w:shd w:val="clear" w:color="auto" w:fill="FFFFFF"/>
        <w:spacing w:after="36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Jako klienci polskich banków mamy dostęp do czterech rodzajów kart bankowych:</w:t>
      </w:r>
    </w:p>
    <w:p w:rsidR="001934A1" w:rsidRPr="001934A1" w:rsidRDefault="001934A1" w:rsidP="005E2A83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1934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Karty debetowe</w:t>
      </w:r>
    </w:p>
    <w:p w:rsidR="001934A1" w:rsidRPr="001934A1" w:rsidRDefault="001934A1" w:rsidP="005E2A83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1934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Karty kredytowe</w:t>
      </w:r>
    </w:p>
    <w:p w:rsidR="001934A1" w:rsidRPr="001934A1" w:rsidRDefault="001934A1" w:rsidP="005E2A83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1934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Karty przedpłacone</w:t>
      </w:r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 – nazywany także kartami prepaid</w:t>
      </w:r>
    </w:p>
    <w:p w:rsidR="001934A1" w:rsidRPr="001934A1" w:rsidRDefault="001934A1" w:rsidP="005E2A83">
      <w:pPr>
        <w:numPr>
          <w:ilvl w:val="0"/>
          <w:numId w:val="1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1934A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Karty obciążeniowe</w:t>
      </w:r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 – nazywane także kartami </w:t>
      </w:r>
      <w:proofErr w:type="spellStart"/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charge</w:t>
      </w:r>
      <w:proofErr w:type="spellEnd"/>
    </w:p>
    <w:p w:rsidR="001934A1" w:rsidRPr="001934A1" w:rsidRDefault="001934A1" w:rsidP="005E2A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Najprostszym instrumentem jest karta debetowa. Wydawana jest ona jako uzupełnienie konta ROR i pozwala na bezgotówkowe płacenie za zakupy oraz pobieranie pieniędzy z konta ROR z użyciem bankomatu. Korzystając z karty debetowej zawsze płacimy tymi pieniędzmi, które już posiadamy na koncie (wyjątkiem są sytuacje, w których na koncie mamy uruchomiony debet, czyli możliwość zejścia poniżej poziomu 0 zł i zadłużania się np. do wysokości 1000 zł). Dzięki takiej karcie mamy łatwy dostęp do środków na koncie, co w połączeniu z dostępem przez </w:t>
      </w:r>
      <w:proofErr w:type="spellStart"/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internet</w:t>
      </w:r>
      <w:proofErr w:type="spellEnd"/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pozwala całkowicie wyeliminować konieczność wizyt w banku. Ale jeśli na koncie nie mamy pieniędzy, to karta na wiele nam się nie przyda – ew. próby jej obciążenia (czyli dokonania transakcji) zostaną najprawdopodobniej odrzucone</w:t>
      </w:r>
    </w:p>
    <w:p w:rsidR="001934A1" w:rsidRPr="005E2A83" w:rsidRDefault="001934A1" w:rsidP="005E2A8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5E2A83">
        <w:rPr>
          <w:color w:val="333333"/>
        </w:rPr>
        <w:t>Zupełnie inaczej działają </w:t>
      </w:r>
      <w:r w:rsidRPr="005E2A83">
        <w:rPr>
          <w:rStyle w:val="Pogrubienie"/>
          <w:b w:val="0"/>
          <w:bCs w:val="0"/>
          <w:color w:val="333333"/>
        </w:rPr>
        <w:t>karty kredytowe</w:t>
      </w:r>
      <w:r w:rsidRPr="005E2A83">
        <w:rPr>
          <w:b/>
          <w:bCs/>
          <w:color w:val="333333"/>
        </w:rPr>
        <w:t>.</w:t>
      </w:r>
      <w:r w:rsidRPr="005E2A83">
        <w:rPr>
          <w:color w:val="333333"/>
        </w:rPr>
        <w:t xml:space="preserve"> </w:t>
      </w:r>
      <w:r w:rsidRPr="005E2A83">
        <w:rPr>
          <w:color w:val="333333"/>
        </w:rPr>
        <w:t>Nie są one w żaden sposób powiązane z naszymi kontami osobistymi. Są niezależnym produktem bankowym, który de facto jest przyznanym nam kredytem z określonym górnym limitem, np. 10 000 zł</w:t>
      </w:r>
      <w:r w:rsidRPr="005E2A83">
        <w:rPr>
          <w:b/>
          <w:bCs/>
          <w:color w:val="333333"/>
        </w:rPr>
        <w:t>. </w:t>
      </w:r>
      <w:r w:rsidRPr="005E2A83">
        <w:rPr>
          <w:rStyle w:val="Pogrubienie"/>
          <w:b w:val="0"/>
          <w:bCs w:val="0"/>
          <w:color w:val="333333"/>
        </w:rPr>
        <w:t>Płacąc kartą kredytową wydajemy pieniądze banku</w:t>
      </w:r>
      <w:r w:rsidRPr="005E2A83">
        <w:rPr>
          <w:b/>
          <w:bCs/>
          <w:color w:val="333333"/>
        </w:rPr>
        <w:t>.</w:t>
      </w:r>
      <w:r w:rsidRPr="005E2A83">
        <w:rPr>
          <w:color w:val="333333"/>
        </w:rPr>
        <w:t xml:space="preserve"> Dla takiej karty bank otwiera specjalne, powiązane z nią konto o maksymalnym saldzie równym wysokości naszego limitu.</w:t>
      </w:r>
    </w:p>
    <w:p w:rsidR="001934A1" w:rsidRPr="005E2A83" w:rsidRDefault="001934A1" w:rsidP="005E2A8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5E2A83">
        <w:rPr>
          <w:color w:val="333333"/>
        </w:rPr>
        <w:t xml:space="preserve">To bardzo wygodne, ale ma też swoje minusy – przy odrobinie nieuwagi możemy wydać więcej </w:t>
      </w:r>
      <w:proofErr w:type="gramStart"/>
      <w:r w:rsidRPr="005E2A83">
        <w:rPr>
          <w:color w:val="333333"/>
        </w:rPr>
        <w:t>pieniędzy,</w:t>
      </w:r>
      <w:proofErr w:type="gramEnd"/>
      <w:r w:rsidRPr="005E2A83">
        <w:rPr>
          <w:color w:val="333333"/>
        </w:rPr>
        <w:t xml:space="preserve"> niż będziemy w stanie oddać w danym okresie rozliczeniowym. Łatwo się zapomnieć, bo w przypadku kart kredytowych możliwość płacenia stracimy dopiero po osiągnięciu limitu zadłużenia</w:t>
      </w:r>
      <w:r w:rsidRPr="005E2A83">
        <w:rPr>
          <w:color w:val="333333"/>
        </w:rPr>
        <w:t xml:space="preserve"> </w:t>
      </w:r>
      <w:r w:rsidRPr="005E2A83">
        <w:rPr>
          <w:color w:val="333333"/>
        </w:rPr>
        <w:t>a banki dbają, by był on jak najwyższy. Zarabiają bowiem wtedy, gdy my nie spłacamy zadłużenia.</w:t>
      </w:r>
    </w:p>
    <w:p w:rsidR="001934A1" w:rsidRPr="005E2A83" w:rsidRDefault="001934A1" w:rsidP="005E2A8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5E2A83">
        <w:rPr>
          <w:color w:val="333333"/>
        </w:rPr>
        <w:t>N</w:t>
      </w:r>
      <w:r w:rsidRPr="005E2A83">
        <w:rPr>
          <w:color w:val="333333"/>
        </w:rPr>
        <w:t>ajważniejszą zaletą kart kredytowych jest tzw. </w:t>
      </w:r>
      <w:r w:rsidRPr="005E2A83">
        <w:rPr>
          <w:rStyle w:val="Pogrubienie"/>
          <w:b w:val="0"/>
          <w:bCs w:val="0"/>
          <w:color w:val="333333"/>
        </w:rPr>
        <w:t xml:space="preserve">okres </w:t>
      </w:r>
      <w:proofErr w:type="spellStart"/>
      <w:r w:rsidRPr="005E2A83">
        <w:rPr>
          <w:rStyle w:val="Pogrubienie"/>
          <w:b w:val="0"/>
          <w:bCs w:val="0"/>
          <w:color w:val="333333"/>
        </w:rPr>
        <w:t>bezodsetkowy</w:t>
      </w:r>
      <w:proofErr w:type="spellEnd"/>
      <w:r w:rsidRPr="005E2A83">
        <w:rPr>
          <w:color w:val="333333"/>
        </w:rPr>
        <w:t> wynoszący zazwyczaj pięćdziesiąt kilka dni. W tym okresie korzystanie z długu nic nas nie kosztuje. Odsetki przyjdzie nam zapłacić dopiero wtedy, gdy nie spłacimy w terminie całego zadłużenia.</w:t>
      </w:r>
    </w:p>
    <w:p w:rsidR="005E2A83" w:rsidRPr="005E2A83" w:rsidRDefault="001934A1" w:rsidP="005E2A8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5E2A83">
        <w:rPr>
          <w:color w:val="333333"/>
        </w:rPr>
        <w:t xml:space="preserve">Karta kredytowa jest jednak narzędziem zdradliwym. Jeśli będziemy jej używać mądrze, to może dawać spore korzyści (także finansowe). Z drugiej strony może być ona pierwszym </w:t>
      </w:r>
      <w:r w:rsidRPr="005E2A83">
        <w:rPr>
          <w:color w:val="333333"/>
        </w:rPr>
        <w:lastRenderedPageBreak/>
        <w:t xml:space="preserve">krokiem do spirali długów – właśnie ze względu na łatwość dostępu do pieniędzy, brak konieczności spłacania całego zadłużenia w danym cyklu rozliczeniowym, oraz wysokie oprocentowanie długu w porównaniu z innymi formami </w:t>
      </w:r>
      <w:proofErr w:type="spellStart"/>
      <w:proofErr w:type="gramStart"/>
      <w:r w:rsidRPr="005E2A83">
        <w:rPr>
          <w:color w:val="333333"/>
        </w:rPr>
        <w:t>kredytu.</w:t>
      </w:r>
      <w:r w:rsidR="005E2A83" w:rsidRPr="005E2A83">
        <w:rPr>
          <w:color w:val="333333"/>
        </w:rPr>
        <w:t>K</w:t>
      </w:r>
      <w:r w:rsidRPr="001934A1">
        <w:rPr>
          <w:color w:val="333333"/>
        </w:rPr>
        <w:t>arta</w:t>
      </w:r>
      <w:proofErr w:type="spellEnd"/>
      <w:proofErr w:type="gramEnd"/>
      <w:r w:rsidRPr="001934A1">
        <w:rPr>
          <w:color w:val="333333"/>
        </w:rPr>
        <w:t xml:space="preserve"> kredytowa daje nam nieoprocentowany kredyt na okres nawet do kilkudziesięciu dni. Banki uczyniły z długości okresu </w:t>
      </w:r>
      <w:proofErr w:type="spellStart"/>
      <w:r w:rsidRPr="001934A1">
        <w:rPr>
          <w:color w:val="333333"/>
        </w:rPr>
        <w:t>bezodsetkowego</w:t>
      </w:r>
      <w:proofErr w:type="spellEnd"/>
      <w:r w:rsidRPr="001934A1">
        <w:rPr>
          <w:color w:val="333333"/>
        </w:rPr>
        <w:t xml:space="preserve"> (tzw. grace period) swoisty wyróżnik oferty. Kiedyś wynosił on ok. 45 dni. Obecnie mieści się w przedziale od 51 dni (karty Millennium) do nawet 61 dni (BNP </w:t>
      </w:r>
      <w:proofErr w:type="spellStart"/>
      <w:r w:rsidRPr="001934A1">
        <w:rPr>
          <w:color w:val="333333"/>
        </w:rPr>
        <w:t>Paribas</w:t>
      </w:r>
      <w:proofErr w:type="spellEnd"/>
      <w:r w:rsidRPr="001934A1">
        <w:rPr>
          <w:color w:val="333333"/>
        </w:rPr>
        <w:t>).</w:t>
      </w:r>
    </w:p>
    <w:p w:rsidR="001934A1" w:rsidRPr="001934A1" w:rsidRDefault="001934A1" w:rsidP="005E2A83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color w:val="333333"/>
        </w:rPr>
      </w:pPr>
      <w:r w:rsidRPr="001934A1">
        <w:rPr>
          <w:color w:val="333333"/>
        </w:rPr>
        <w:t xml:space="preserve">Okres </w:t>
      </w:r>
      <w:proofErr w:type="spellStart"/>
      <w:r w:rsidRPr="001934A1">
        <w:rPr>
          <w:color w:val="333333"/>
        </w:rPr>
        <w:t>bezodsetkowy</w:t>
      </w:r>
      <w:proofErr w:type="spellEnd"/>
      <w:r w:rsidRPr="001934A1">
        <w:rPr>
          <w:color w:val="333333"/>
        </w:rPr>
        <w:t xml:space="preserve"> dzieli się na dwa krótsze okresy:</w:t>
      </w:r>
    </w:p>
    <w:p w:rsidR="001934A1" w:rsidRPr="001934A1" w:rsidRDefault="001934A1" w:rsidP="005E2A83">
      <w:pPr>
        <w:numPr>
          <w:ilvl w:val="0"/>
          <w:numId w:val="2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Cykl rozliczeniowy – jest to okres miesiąca (ale nie kalendarzowego), który kończy się podsumowaniem wszystkich dokonanych przez nas transakcji, wpłat na konto karty, naliczonych opłat i wystawieniem zbiorczego wyciągu z rachunku karty. Na wyciągu takim znajdziemy również precyzyjne informacje o wysokości salda zadłużenia na dzień zamknięcia wyciągu, minimalnej kwocie do zapłaty (wynoszącej zazwyczaj 5% salda zadłużenia) oraz terminie, w którym musimy “spłacić kartę”, czyli spłacić całe zadłużenie lub jego część. Okres rozliczeniowy zamykany jest zazwyczaj</w:t>
      </w:r>
      <w:r w:rsidR="005E2A83" w:rsidRPr="005E2A8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zawsze tego samego dnia każdego miesiąca, np. 21-ego </w:t>
      </w:r>
      <w:r w:rsidRPr="001934A1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pl-PL"/>
        </w:rPr>
        <mc:AlternateContent>
          <mc:Choice Requires="wps">
            <w:drawing>
              <wp:inline distT="0" distB="0" distL="0" distR="0" wp14:anchorId="6C59F4CF" wp14:editId="5857A095">
                <wp:extent cx="304800" cy="304800"/>
                <wp:effectExtent l="0" t="0" r="0" b="0"/>
                <wp:docPr id="1" name="AutoShape 1" descr="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1A0C990" id="AutoShape 1" o:spid="_x0000_s1026" alt="🙂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sU8Th9QEAANEDAAAOAAAAAAAAAAAAAAAAAC4CAABkcnMvZTJv&#10;RG9jLnhtbFBLAQItABQABgAIAAAAIQBMoOks2AAAAAMBAAAPAAAAAAAAAAAAAAAAAE8EAABkcnMv&#10;ZG93bnJldi54bWxQSwUGAAAAAAQABADzAAAAVAUAAAAA&#10;" filled="f" stroked="f">
                <o:lock v:ext="edit" aspectratio="t"/>
                <w10:anchorlock/>
              </v:rect>
            </w:pict>
          </mc:Fallback>
        </mc:AlternateContent>
      </w:r>
    </w:p>
    <w:p w:rsidR="001934A1" w:rsidRPr="001934A1" w:rsidRDefault="001934A1" w:rsidP="005E2A83">
      <w:pPr>
        <w:numPr>
          <w:ilvl w:val="0"/>
          <w:numId w:val="2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Czas na spłatę zadłużenia – to okres pomiędzy zamknięciem cyklu rozliczeniowego, a terminem spłaty zadłużenia. Jeśli nasza karta ma okres </w:t>
      </w:r>
      <w:proofErr w:type="spellStart"/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bezodsetkowy</w:t>
      </w:r>
      <w:proofErr w:type="spellEnd"/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wynoszący 58 dni, to po zamknięciu 30-dniowego cyklu rozliczeniowego nasz przelew na konto karty będziemy musieli wykonać najpóźniej po upływie kolejnych 28 dni. Ostateczna data spłaty zawsze podana jest na wyciągu.</w:t>
      </w:r>
    </w:p>
    <w:p w:rsidR="001934A1" w:rsidRPr="001934A1" w:rsidRDefault="001934A1" w:rsidP="005E2A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Jeśli wyrobimy się ze spłatą całego zadłużenia w okresie </w:t>
      </w:r>
      <w:proofErr w:type="spellStart"/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bezodsetkowym</w:t>
      </w:r>
      <w:proofErr w:type="spellEnd"/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 jednocześnie wykonywaliśmy kartą kredytową tylko transakcje bezgotówkowe (nie korzystaliśmy z bankomatów i </w:t>
      </w:r>
      <w:proofErr w:type="spellStart"/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cashback</w:t>
      </w:r>
      <w:proofErr w:type="spellEnd"/>
      <w:r w:rsidR="005E2A83" w:rsidRPr="005E2A83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) </w:t>
      </w:r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to nie zapłacimy żadnych odsetek za to, że bank nas kredytował. I to jest podstawowy atut karty kredytowej, który co sprytniejszym osobom pozwala zarabiać na jej posiadaniu (pieniądze, które wydalibyśmy od razu – np. płacąc kartą debetową – mogą pracować na kontach oszczędnościowych co najmniej przez kilkadziesiąt dni).</w:t>
      </w:r>
    </w:p>
    <w:p w:rsidR="001934A1" w:rsidRPr="001934A1" w:rsidRDefault="001934A1" w:rsidP="005E2A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Ale żeby tak się stało, to musimy terminowo spłacać całe zadłużenie z każdego wyciągu! W przeciwnym wypadku przyjdzie nam słono zapłacić. Zadłużenie na karcie to najdroższy kredyt bankowy oprocentowany zazwyczaj na maksymalną stawkę, jakiej mogą żądać banki, czyli 4-krotność stopy lombardowej NBP, co aktualnie przekłada się na oprocentowanie 12% w skali roku (są też na rynku korzystniejsze oferty). Temat ten rozwinę w drugim artykule cyklu, gdzie </w:t>
      </w:r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lastRenderedPageBreak/>
        <w:t xml:space="preserve">policzymy sobie </w:t>
      </w:r>
      <w:proofErr w:type="gramStart"/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dokładnie</w:t>
      </w:r>
      <w:proofErr w:type="gramEnd"/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ile kosztują nas poszczególne operacje finansowe dokonywane z wykorzystaniem karty i nieuregulowane w okresie </w:t>
      </w:r>
      <w:proofErr w:type="spellStart"/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bezodsetkowym</w:t>
      </w:r>
      <w:proofErr w:type="spellEnd"/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</w:t>
      </w:r>
    </w:p>
    <w:p w:rsidR="005E2A83" w:rsidRPr="005E2A83" w:rsidRDefault="001934A1" w:rsidP="005E2A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 spłacie całości zadłużenia pomocny jest odpowiedni wybór terminu spłaty naszej karty kredytowej. Banki, przy składaniu wniosku o kartę, pozwalają wybrać dzień generowania wyciągu. Przykładowo w mBanku może to być: 2, 5, 8, 11, 14, 17, 20, 23, 26 lub 28 dzień </w:t>
      </w:r>
      <w:proofErr w:type="spellStart"/>
      <w:proofErr w:type="gramStart"/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miesiąca.Jeśli</w:t>
      </w:r>
      <w:proofErr w:type="spellEnd"/>
      <w:proofErr w:type="gramEnd"/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cienko u nas z finansami, to wybór daty ma znaczenie strategiczne. </w:t>
      </w:r>
      <w:proofErr w:type="gramStart"/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Lepiej</w:t>
      </w:r>
      <w:proofErr w:type="gramEnd"/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żeby termin spłaty karty wypadał wtedy, gdy mamy jeszcze pieniądze na koncie – najlepiej tuż po wpływie pensji. Znając długość całego okresu </w:t>
      </w:r>
      <w:proofErr w:type="spellStart"/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bezodsetkowego</w:t>
      </w:r>
      <w:proofErr w:type="spellEnd"/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oraz datę otrzymywania wynagrodzenia, można obliczyć, który dzień generowania wyciągu będzie dla nas optymalny. </w:t>
      </w:r>
    </w:p>
    <w:p w:rsidR="001934A1" w:rsidRPr="001934A1" w:rsidRDefault="001934A1" w:rsidP="005E2A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Skoro już wiemy, że karta kredytowa nie jest dobrym sposobem kredytowania i w zasadzie wygrywa tylko pod względem wygody dysponowania pieniędzmi banku, to warto zastanowić </w:t>
      </w:r>
      <w:proofErr w:type="gramStart"/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się</w:t>
      </w:r>
      <w:proofErr w:type="gramEnd"/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ile za tę wygodę trzeba zapłacić. A standardowe opłaty są niemałe.</w:t>
      </w:r>
    </w:p>
    <w:p w:rsidR="001934A1" w:rsidRPr="001934A1" w:rsidRDefault="001934A1" w:rsidP="005E2A83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Opłata jednorazowa za wydanie karty głównej – ta opłata może zostać zniesiona, np. jeśli w pierwszym miesiącu po otrzymaniu karty wykonamy nią określoną liczbę transakcji.</w:t>
      </w:r>
    </w:p>
    <w:p w:rsidR="001934A1" w:rsidRPr="001934A1" w:rsidRDefault="001934A1" w:rsidP="005E2A83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Opłata jednorazowa za wydanie karty dodatkowej – do jednego rachunku karty kredytowej możemy mieć wydanych więcej kart niż jedna (np. dla rodziny).</w:t>
      </w:r>
    </w:p>
    <w:p w:rsidR="001934A1" w:rsidRPr="001934A1" w:rsidRDefault="001934A1" w:rsidP="005E2A83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Opłata roczna / miesięczna – zazwyczaj wynosi kilkadziesiąt lub kilkaset złotych rocznie – w zależności od typu karty i jej “prestiżu”. Może być zniesiona po spełnien</w:t>
      </w:r>
      <w:bookmarkStart w:id="0" w:name="_GoBack"/>
      <w:bookmarkEnd w:id="0"/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iu konkretnych warunków, np. minimalnej wartości lub ilości transakcji. W niektórych bankach naliczana jest co miesiąc.</w:t>
      </w:r>
    </w:p>
    <w:p w:rsidR="001934A1" w:rsidRPr="001934A1" w:rsidRDefault="001934A1" w:rsidP="005E2A83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Opłata za obowiązkowe ubezpieczenia – większość ubezpieczeń jest opcjonalna, ale w niektórych bankach podstawowe ubezpieczenie dostajemy w pakiecie z kartą i nie można z niego zrezygnować. Zazwyczaj kilka złotych miesięcznie.</w:t>
      </w:r>
    </w:p>
    <w:p w:rsidR="001934A1" w:rsidRPr="001934A1" w:rsidRDefault="001934A1" w:rsidP="005E2A83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Opłata za przekroczenie limitu karty – w niektórych bankach zapłacimy za samo “dobicie” do limitu karty, np. w mBanku.</w:t>
      </w:r>
    </w:p>
    <w:p w:rsidR="001934A1" w:rsidRPr="001934A1" w:rsidRDefault="001934A1" w:rsidP="005E2A83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Opłata za zmianę daty cyklu rozliczeniowego</w:t>
      </w:r>
    </w:p>
    <w:p w:rsidR="001934A1" w:rsidRPr="001934A1" w:rsidRDefault="001934A1" w:rsidP="005E2A83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Opłata za wydanie duplikatu karty</w:t>
      </w:r>
    </w:p>
    <w:p w:rsidR="001934A1" w:rsidRPr="001934A1" w:rsidRDefault="001934A1" w:rsidP="005E2A83">
      <w:pPr>
        <w:numPr>
          <w:ilvl w:val="0"/>
          <w:numId w:val="3"/>
        </w:num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Wszelkie opłaty związane z czynnościami windykacyjnymi, a te mogą nam się </w:t>
      </w:r>
      <w:proofErr w:type="gramStart"/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przytrafić</w:t>
      </w:r>
      <w:proofErr w:type="gramEnd"/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jeżeli spóźnimy się ze spłatą.</w:t>
      </w:r>
    </w:p>
    <w:p w:rsidR="001934A1" w:rsidRPr="001934A1" w:rsidRDefault="001934A1" w:rsidP="005E2A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1934A1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Jak widać za samo posiadanie karty kredytowej można zapłacić kilkaset złotych rocznie. Z drugiej jednak strony da się z bankami negocjować wysokość stałych opłat i zredukować je do zera – o ile tylko aktywnie korzystamy z karty.</w:t>
      </w:r>
    </w:p>
    <w:p w:rsidR="001934A1" w:rsidRDefault="001934A1" w:rsidP="005B23C3">
      <w:pPr>
        <w:rPr>
          <w:rFonts w:ascii="Times New Roman" w:hAnsi="Times New Roman" w:cs="Times New Roman"/>
          <w:sz w:val="24"/>
          <w:szCs w:val="24"/>
        </w:rPr>
      </w:pPr>
    </w:p>
    <w:p w:rsidR="005B23C3" w:rsidRPr="005B23C3" w:rsidRDefault="005B23C3" w:rsidP="005B23C3">
      <w:pPr>
        <w:rPr>
          <w:rFonts w:ascii="Times New Roman" w:hAnsi="Times New Roman" w:cs="Times New Roman"/>
          <w:sz w:val="24"/>
          <w:szCs w:val="24"/>
        </w:rPr>
      </w:pPr>
    </w:p>
    <w:sectPr w:rsidR="005B23C3" w:rsidRPr="005B2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208BD"/>
    <w:multiLevelType w:val="multilevel"/>
    <w:tmpl w:val="E9E20A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810BFC"/>
    <w:multiLevelType w:val="multilevel"/>
    <w:tmpl w:val="F8EC02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E12D5E"/>
    <w:multiLevelType w:val="multilevel"/>
    <w:tmpl w:val="3C3418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3C3"/>
    <w:rsid w:val="00072B5B"/>
    <w:rsid w:val="001934A1"/>
    <w:rsid w:val="005B23C3"/>
    <w:rsid w:val="005B33D1"/>
    <w:rsid w:val="005E2A83"/>
    <w:rsid w:val="008009C7"/>
    <w:rsid w:val="00832486"/>
    <w:rsid w:val="0085095E"/>
    <w:rsid w:val="00890B20"/>
    <w:rsid w:val="009852F5"/>
    <w:rsid w:val="00B848A1"/>
    <w:rsid w:val="00BA694F"/>
    <w:rsid w:val="00E2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4C31"/>
  <w15:chartTrackingRefBased/>
  <w15:docId w15:val="{B95EEC86-7F27-4B60-9DA6-B484389E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B23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23C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193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93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8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1047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2020-03-17T13:56:00Z</dcterms:created>
  <dcterms:modified xsi:type="dcterms:W3CDTF">2020-03-17T13:56:00Z</dcterms:modified>
</cp:coreProperties>
</file>